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35" w:rsidRPr="00520E35" w:rsidRDefault="00520E35" w:rsidP="00520E35">
      <w:pPr>
        <w:ind w:leftChars="-300" w:left="-720" w:rightChars="-225" w:right="-540"/>
        <w:jc w:val="center"/>
        <w:rPr>
          <w:rFonts w:ascii="Times New Roman" w:eastAsia="標楷體" w:hAnsi="Times New Roman" w:cs="Times New Roman" w:hint="eastAsia"/>
          <w:bCs/>
          <w:sz w:val="36"/>
          <w:szCs w:val="36"/>
        </w:rPr>
      </w:pPr>
      <w:r w:rsidRPr="00520E35">
        <w:rPr>
          <w:rFonts w:ascii="Times New Roman" w:eastAsia="標楷體" w:hAnsi="Times New Roman" w:cs="Times New Roman" w:hint="eastAsia"/>
          <w:bCs/>
          <w:sz w:val="36"/>
          <w:szCs w:val="36"/>
        </w:rPr>
        <w:t>大華科技大學餐飲管理系教師評審委員會設置要點</w:t>
      </w:r>
    </w:p>
    <w:p w:rsidR="00520E35" w:rsidRPr="00520E35" w:rsidRDefault="00520E35" w:rsidP="00520E35">
      <w:pPr>
        <w:jc w:val="right"/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</w:pPr>
      <w:r w:rsidRPr="00520E35">
        <w:rPr>
          <w:rFonts w:ascii="Times New Roman" w:eastAsia="標楷體" w:hAnsi="標楷體" w:cs="Times New Roman" w:hint="eastAsia"/>
          <w:sz w:val="16"/>
          <w:szCs w:val="36"/>
        </w:rPr>
        <w:t>101</w:t>
      </w:r>
      <w:r w:rsidRPr="00520E35">
        <w:rPr>
          <w:rFonts w:ascii="Times New Roman" w:eastAsia="標楷體" w:hAnsi="標楷體" w:cs="Times New Roman"/>
          <w:sz w:val="16"/>
          <w:szCs w:val="36"/>
        </w:rPr>
        <w:t>年</w:t>
      </w:r>
      <w:r w:rsidRPr="00520E35">
        <w:rPr>
          <w:rFonts w:ascii="Times New Roman" w:eastAsia="標楷體" w:hAnsi="標楷體" w:cs="Times New Roman" w:hint="eastAsia"/>
          <w:sz w:val="16"/>
          <w:szCs w:val="36"/>
        </w:rPr>
        <w:t>9</w:t>
      </w:r>
      <w:r w:rsidRPr="00520E35">
        <w:rPr>
          <w:rFonts w:ascii="Times New Roman" w:eastAsia="標楷體" w:hAnsi="標楷體" w:cs="Times New Roman"/>
          <w:sz w:val="16"/>
          <w:szCs w:val="36"/>
        </w:rPr>
        <w:t>月</w:t>
      </w:r>
      <w:r w:rsidRPr="00520E35">
        <w:rPr>
          <w:rFonts w:ascii="Times New Roman" w:eastAsia="標楷體" w:hAnsi="標楷體" w:cs="Times New Roman" w:hint="eastAsia"/>
          <w:sz w:val="16"/>
          <w:szCs w:val="36"/>
        </w:rPr>
        <w:t>6</w:t>
      </w:r>
      <w:r w:rsidRPr="00520E35">
        <w:rPr>
          <w:rFonts w:ascii="Times New Roman" w:eastAsia="標楷體" w:hAnsi="標楷體" w:cs="Times New Roman"/>
          <w:sz w:val="16"/>
          <w:szCs w:val="36"/>
        </w:rPr>
        <w:t>日系</w:t>
      </w:r>
      <w:proofErr w:type="gramStart"/>
      <w:r w:rsidRPr="00520E35">
        <w:rPr>
          <w:rFonts w:ascii="Times New Roman" w:eastAsia="標楷體" w:hAnsi="標楷體" w:cs="Times New Roman"/>
          <w:sz w:val="16"/>
          <w:szCs w:val="36"/>
        </w:rPr>
        <w:t>務</w:t>
      </w:r>
      <w:proofErr w:type="gramEnd"/>
      <w:r w:rsidRPr="00520E35">
        <w:rPr>
          <w:rFonts w:ascii="Times New Roman" w:eastAsia="標楷體" w:hAnsi="標楷體" w:cs="Times New Roman"/>
          <w:sz w:val="16"/>
          <w:szCs w:val="36"/>
        </w:rPr>
        <w:t>會議修訂通過</w:t>
      </w:r>
    </w:p>
    <w:p w:rsidR="00520E35" w:rsidRPr="00520E35" w:rsidRDefault="00520E35" w:rsidP="00520E35">
      <w:pPr>
        <w:jc w:val="right"/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</w:pPr>
    </w:p>
    <w:p w:rsidR="00520E35" w:rsidRPr="00520E35" w:rsidRDefault="00520E35" w:rsidP="00520E35">
      <w:pPr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第一條：茲依據大華科技大學</w:t>
      </w:r>
      <w:r w:rsidRPr="00520E35">
        <w:rPr>
          <w:rFonts w:ascii="Times New Roman" w:eastAsia="標楷體" w:hAnsi="Times New Roman" w:cs="Times New Roman"/>
          <w:szCs w:val="24"/>
        </w:rPr>
        <w:t>(</w:t>
      </w:r>
      <w:r w:rsidRPr="00520E35">
        <w:rPr>
          <w:rFonts w:ascii="Times New Roman" w:eastAsia="標楷體" w:hAnsi="Times New Roman" w:cs="Times New Roman" w:hint="eastAsia"/>
          <w:szCs w:val="24"/>
        </w:rPr>
        <w:t>以下簡稱本校</w:t>
      </w:r>
      <w:r w:rsidRPr="00520E35">
        <w:rPr>
          <w:rFonts w:ascii="Times New Roman" w:eastAsia="標楷體" w:hAnsi="Times New Roman" w:cs="Times New Roman"/>
          <w:szCs w:val="24"/>
        </w:rPr>
        <w:t>)</w:t>
      </w:r>
      <w:r w:rsidRPr="00520E35">
        <w:rPr>
          <w:rFonts w:ascii="Times New Roman" w:eastAsia="標楷體" w:hAnsi="Times New Roman" w:cs="Times New Roman" w:hint="eastAsia"/>
          <w:szCs w:val="24"/>
        </w:rPr>
        <w:t>教師評審委員會組織規程之規定，訂定本系教師評審委員會組織規程。</w:t>
      </w:r>
    </w:p>
    <w:p w:rsidR="00520E35" w:rsidRPr="00520E35" w:rsidRDefault="00520E35" w:rsidP="00520E35">
      <w:pPr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第二條：本委員會由下列人員組成之：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一、</w:t>
      </w:r>
      <w:r w:rsidRPr="00520E35">
        <w:rPr>
          <w:rFonts w:ascii="標楷體" w:eastAsia="標楷體" w:hAnsi="標楷體" w:cs="Times New Roman" w:hint="eastAsia"/>
          <w:color w:val="000000"/>
          <w:szCs w:val="24"/>
        </w:rPr>
        <w:t>本委員會組成人數占全系總人數之2/3，小數部分</w:t>
      </w:r>
      <w:proofErr w:type="gramStart"/>
      <w:r w:rsidRPr="00520E35">
        <w:rPr>
          <w:rFonts w:ascii="標楷體" w:eastAsia="標楷體" w:hAnsi="標楷體" w:cs="Times New Roman" w:hint="eastAsia"/>
          <w:color w:val="000000"/>
          <w:szCs w:val="24"/>
        </w:rPr>
        <w:t>採</w:t>
      </w:r>
      <w:proofErr w:type="gramEnd"/>
      <w:r w:rsidRPr="00520E35">
        <w:rPr>
          <w:rFonts w:ascii="標楷體" w:eastAsia="標楷體" w:hAnsi="標楷體" w:cs="Times New Roman" w:hint="eastAsia"/>
          <w:color w:val="000000"/>
          <w:szCs w:val="24"/>
        </w:rPr>
        <w:t>四捨五入進位，</w:t>
      </w:r>
      <w:r w:rsidRPr="00520E35">
        <w:rPr>
          <w:rFonts w:ascii="標楷體" w:eastAsia="標楷體" w:hAnsi="標楷體" w:cs="Times New Roman"/>
          <w:bCs/>
          <w:kern w:val="0"/>
          <w:szCs w:val="24"/>
        </w:rPr>
        <w:t>系主任為當然委員，其他</w:t>
      </w:r>
      <w:r w:rsidRPr="00520E35">
        <w:rPr>
          <w:rFonts w:ascii="標楷體" w:eastAsia="標楷體" w:hAnsi="標楷體" w:cs="Times New Roman" w:hint="eastAsia"/>
          <w:bCs/>
          <w:kern w:val="0"/>
          <w:szCs w:val="24"/>
        </w:rPr>
        <w:t>為選任</w:t>
      </w:r>
      <w:r w:rsidRPr="00520E35">
        <w:rPr>
          <w:rFonts w:ascii="標楷體" w:eastAsia="標楷體" w:hAnsi="標楷體" w:cs="Times New Roman"/>
          <w:bCs/>
          <w:kern w:val="0"/>
          <w:szCs w:val="24"/>
        </w:rPr>
        <w:t>委員</w:t>
      </w:r>
      <w:r w:rsidRPr="00520E35">
        <w:rPr>
          <w:rFonts w:ascii="標楷體" w:eastAsia="標楷體" w:hAnsi="標楷體" w:cs="Times New Roman" w:hint="eastAsia"/>
          <w:color w:val="000000"/>
          <w:szCs w:val="24"/>
        </w:rPr>
        <w:t>；另講師級教師應至少膺選1人為代表。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標楷體" w:eastAsia="標楷體" w:hAnsi="標楷體" w:cs="Times New Roman" w:hint="eastAsia"/>
          <w:bCs/>
          <w:kern w:val="0"/>
          <w:szCs w:val="24"/>
        </w:rPr>
        <w:t>二、選任</w:t>
      </w:r>
      <w:r w:rsidRPr="00520E35">
        <w:rPr>
          <w:rFonts w:ascii="標楷體" w:eastAsia="標楷體" w:hAnsi="標楷體" w:cs="Times New Roman"/>
          <w:bCs/>
          <w:kern w:val="0"/>
          <w:szCs w:val="24"/>
        </w:rPr>
        <w:t>委員</w:t>
      </w:r>
      <w:r w:rsidRPr="00520E35">
        <w:rPr>
          <w:rFonts w:ascii="標楷體" w:eastAsia="標楷體" w:hAnsi="標楷體" w:cs="Times New Roman" w:hint="eastAsia"/>
          <w:bCs/>
          <w:kern w:val="0"/>
          <w:szCs w:val="24"/>
        </w:rPr>
        <w:t>之</w:t>
      </w:r>
      <w:r w:rsidRPr="00520E35">
        <w:rPr>
          <w:rFonts w:ascii="標楷體" w:eastAsia="標楷體" w:hAnsi="標楷體" w:cs="Times New Roman"/>
          <w:bCs/>
          <w:kern w:val="0"/>
          <w:szCs w:val="24"/>
        </w:rPr>
        <w:t>任期</w:t>
      </w:r>
      <w:r w:rsidRPr="00520E35">
        <w:rPr>
          <w:rFonts w:ascii="標楷體" w:eastAsia="標楷體" w:hAnsi="標楷體" w:cs="Times New Roman" w:hint="eastAsia"/>
          <w:bCs/>
          <w:kern w:val="0"/>
          <w:szCs w:val="24"/>
        </w:rPr>
        <w:t>為1</w:t>
      </w:r>
      <w:r w:rsidRPr="00520E35">
        <w:rPr>
          <w:rFonts w:ascii="標楷體" w:eastAsia="標楷體" w:hAnsi="標楷體" w:cs="Times New Roman"/>
          <w:bCs/>
          <w:kern w:val="0"/>
          <w:szCs w:val="24"/>
        </w:rPr>
        <w:t>年，連選得連任</w:t>
      </w:r>
      <w:r w:rsidRPr="00520E35">
        <w:rPr>
          <w:rFonts w:ascii="Times New Roman" w:eastAsia="標楷體" w:hAnsi="Times New Roman" w:cs="Times New Roman" w:hint="eastAsia"/>
          <w:szCs w:val="24"/>
        </w:rPr>
        <w:t>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三、本委員會置主任一人，由系主任兼任，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祕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書一人，由系助理兼任。</w:t>
      </w:r>
    </w:p>
    <w:p w:rsidR="00520E35" w:rsidRPr="00520E35" w:rsidRDefault="00520E35" w:rsidP="00520E35">
      <w:pPr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第三條：本委員會之任期：所有委員以其在職期間為其任期。</w:t>
      </w:r>
    </w:p>
    <w:p w:rsidR="00520E35" w:rsidRPr="00520E35" w:rsidRDefault="00520E35" w:rsidP="00520E35">
      <w:pPr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第四條：本系教師評審委員會職掌：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一、依據本校教師聘任辦法審議本系關於教師聘任、解聘、升等、進修、學術研究、延長服務及考績等事宜。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二、學校新聘教師如因時間關係，評審有關教師之新聘、改聘、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續聘、延長服務、解聘等事項。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三、評審有關教師之教學、生活輔導、研究發明、學術論著、服務貢獻等事項。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四、評審有關教師參加國內外進修事宜。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五、評審有關教師之重大獎懲事宜。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六、其他有關教師顯著之優劣品德，行為之評審。</w:t>
      </w:r>
    </w:p>
    <w:p w:rsidR="00520E35" w:rsidRPr="00520E35" w:rsidRDefault="00520E35" w:rsidP="00520E35">
      <w:pPr>
        <w:ind w:leftChars="375" w:left="1440" w:hangingChars="225" w:hanging="54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七、其他有關教師應行評審事項及校長交議事項之審議。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第五條：學校新聘教師如因時間關係無法提會時，得由主任依有關規定先行延聘，在提會時追認。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第六條：本委員會會議應須委員三分之二</w:t>
      </w:r>
      <w:r w:rsidRPr="00520E35">
        <w:rPr>
          <w:rFonts w:ascii="Times New Roman" w:eastAsia="標楷體" w:hAnsi="Times New Roman" w:cs="Times New Roman" w:hint="eastAsia"/>
          <w:szCs w:val="24"/>
        </w:rPr>
        <w:t>(</w:t>
      </w:r>
      <w:r w:rsidRPr="00520E35">
        <w:rPr>
          <w:rFonts w:ascii="Times New Roman" w:eastAsia="標楷體" w:hAnsi="Times New Roman" w:cs="Times New Roman" w:hint="eastAsia"/>
          <w:szCs w:val="24"/>
        </w:rPr>
        <w:t>含</w:t>
      </w:r>
      <w:r w:rsidRPr="00520E35">
        <w:rPr>
          <w:rFonts w:ascii="Times New Roman" w:eastAsia="標楷體" w:hAnsi="Times New Roman" w:cs="Times New Roman" w:hint="eastAsia"/>
          <w:szCs w:val="24"/>
        </w:rPr>
        <w:t>)</w:t>
      </w:r>
      <w:r w:rsidRPr="00520E35">
        <w:rPr>
          <w:rFonts w:ascii="Times New Roman" w:eastAsia="標楷體" w:hAnsi="Times New Roman" w:cs="Times New Roman" w:hint="eastAsia"/>
          <w:szCs w:val="24"/>
        </w:rPr>
        <w:t>以上出席始得開會；決議前須清點人數，並經出席委員二分之一以上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通過始議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，唯教師之解聘、停聘、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續聘等之裁決，須經出席委員四分之三</w:t>
      </w:r>
      <w:r w:rsidRPr="00520E35">
        <w:rPr>
          <w:rFonts w:ascii="Times New Roman" w:eastAsia="標楷體" w:hAnsi="Times New Roman" w:cs="Times New Roman" w:hint="eastAsia"/>
          <w:szCs w:val="24"/>
        </w:rPr>
        <w:t>(</w:t>
      </w:r>
      <w:r w:rsidRPr="00520E35">
        <w:rPr>
          <w:rFonts w:ascii="Times New Roman" w:eastAsia="標楷體" w:hAnsi="Times New Roman" w:cs="Times New Roman" w:hint="eastAsia"/>
          <w:szCs w:val="24"/>
        </w:rPr>
        <w:t>含</w:t>
      </w:r>
      <w:r w:rsidRPr="00520E35">
        <w:rPr>
          <w:rFonts w:ascii="Times New Roman" w:eastAsia="標楷體" w:hAnsi="Times New Roman" w:cs="Times New Roman" w:hint="eastAsia"/>
          <w:szCs w:val="24"/>
        </w:rPr>
        <w:t>)</w:t>
      </w:r>
      <w:r w:rsidRPr="00520E35">
        <w:rPr>
          <w:rFonts w:ascii="Times New Roman" w:eastAsia="標楷體" w:hAnsi="Times New Roman" w:cs="Times New Roman" w:hint="eastAsia"/>
          <w:szCs w:val="24"/>
        </w:rPr>
        <w:t>以上通過後，並須系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會議全體教師四分之三</w:t>
      </w:r>
      <w:r w:rsidRPr="00520E35">
        <w:rPr>
          <w:rFonts w:ascii="Times New Roman" w:eastAsia="標楷體" w:hAnsi="Times New Roman" w:cs="Times New Roman" w:hint="eastAsia"/>
          <w:szCs w:val="24"/>
        </w:rPr>
        <w:t>(</w:t>
      </w:r>
      <w:r w:rsidRPr="00520E35">
        <w:rPr>
          <w:rFonts w:ascii="Times New Roman" w:eastAsia="標楷體" w:hAnsi="Times New Roman" w:cs="Times New Roman" w:hint="eastAsia"/>
          <w:szCs w:val="24"/>
        </w:rPr>
        <w:t>含</w:t>
      </w:r>
      <w:r w:rsidRPr="00520E35">
        <w:rPr>
          <w:rFonts w:ascii="Times New Roman" w:eastAsia="標楷體" w:hAnsi="Times New Roman" w:cs="Times New Roman" w:hint="eastAsia"/>
          <w:szCs w:val="24"/>
        </w:rPr>
        <w:t>)</w:t>
      </w:r>
      <w:r w:rsidRPr="00520E35">
        <w:rPr>
          <w:rFonts w:ascii="Times New Roman" w:eastAsia="標楷體" w:hAnsi="Times New Roman" w:cs="Times New Roman" w:hint="eastAsia"/>
          <w:szCs w:val="24"/>
        </w:rPr>
        <w:t>以上通過始得決議。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第七條：本會議定期得於每學期初、末各召開一次，必要時由召集人或三分之一（含）以上委員連署提議召開臨時會議。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第八條：委員公出或請假不得由其他人員代理。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第九條：本委員會委員在審查或討論與自身或三等親內</w:t>
      </w:r>
      <w:r w:rsidRPr="00520E35">
        <w:rPr>
          <w:rFonts w:ascii="Times New Roman" w:eastAsia="標楷體" w:hAnsi="Times New Roman" w:cs="Times New Roman"/>
          <w:szCs w:val="24"/>
        </w:rPr>
        <w:t>(</w:t>
      </w:r>
      <w:r w:rsidRPr="00520E35">
        <w:rPr>
          <w:rFonts w:ascii="Times New Roman" w:eastAsia="標楷體" w:hAnsi="Times New Roman" w:cs="Times New Roman" w:hint="eastAsia"/>
          <w:szCs w:val="24"/>
        </w:rPr>
        <w:t>含</w:t>
      </w:r>
      <w:r w:rsidRPr="00520E35">
        <w:rPr>
          <w:rFonts w:ascii="Times New Roman" w:eastAsia="標楷體" w:hAnsi="Times New Roman" w:cs="Times New Roman"/>
          <w:szCs w:val="24"/>
        </w:rPr>
        <w:t>)</w:t>
      </w:r>
      <w:r w:rsidRPr="00520E35">
        <w:rPr>
          <w:rFonts w:ascii="Times New Roman" w:eastAsia="標楷體" w:hAnsi="Times New Roman" w:cs="Times New Roman" w:hint="eastAsia"/>
          <w:szCs w:val="24"/>
        </w:rPr>
        <w:t>親屬利益有關之事項時，應自行迴避，未自行迴避者，主席應請該委員迴避。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第十條：本系教評會開會時，得視需要邀請有關人員列席報告或說明。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第十一條：本</w:t>
      </w:r>
      <w:bookmarkStart w:id="0" w:name="_GoBack"/>
      <w:bookmarkEnd w:id="0"/>
      <w:r w:rsidRPr="00520E35">
        <w:rPr>
          <w:rFonts w:ascii="Times New Roman" w:eastAsia="標楷體" w:hAnsi="Times New Roman" w:cs="Times New Roman" w:hint="eastAsia"/>
          <w:szCs w:val="24"/>
        </w:rPr>
        <w:t>系教評會審議結果，應報請本校有關單位複查。</w:t>
      </w:r>
    </w:p>
    <w:p w:rsidR="00520E35" w:rsidRPr="00520E35" w:rsidRDefault="00520E35" w:rsidP="00520E35">
      <w:pPr>
        <w:tabs>
          <w:tab w:val="left" w:pos="1620"/>
        </w:tabs>
        <w:ind w:left="900" w:hangingChars="375" w:hanging="900"/>
        <w:jc w:val="both"/>
        <w:rPr>
          <w:rFonts w:ascii="Times New Roman" w:eastAsia="標楷體" w:hAnsi="Times New Roman" w:cs="Times New Roman" w:hint="eastAsia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第十二條：本系教評會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成員均為無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給職。</w:t>
      </w:r>
    </w:p>
    <w:p w:rsidR="00CE3668" w:rsidRPr="00520E35" w:rsidRDefault="00520E35" w:rsidP="00520E35">
      <w:pPr>
        <w:rPr>
          <w:rFonts w:ascii="Times New Roman" w:eastAsia="標楷體" w:hAnsi="Times New Roman" w:cs="Times New Roman"/>
          <w:szCs w:val="24"/>
        </w:rPr>
      </w:pPr>
      <w:r w:rsidRPr="00520E35">
        <w:rPr>
          <w:rFonts w:ascii="Times New Roman" w:eastAsia="標楷體" w:hAnsi="Times New Roman" w:cs="Times New Roman" w:hint="eastAsia"/>
          <w:szCs w:val="24"/>
        </w:rPr>
        <w:t>第十三條：本辦法經系</w:t>
      </w:r>
      <w:proofErr w:type="gramStart"/>
      <w:r w:rsidRPr="00520E35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520E35">
        <w:rPr>
          <w:rFonts w:ascii="Times New Roman" w:eastAsia="標楷體" w:hAnsi="Times New Roman" w:cs="Times New Roman" w:hint="eastAsia"/>
          <w:szCs w:val="24"/>
        </w:rPr>
        <w:t>會議通過</w:t>
      </w:r>
      <w:r w:rsidRPr="00520E35">
        <w:rPr>
          <w:rFonts w:ascii="Times New Roman" w:eastAsia="標楷體" w:hAnsi="Times New Roman" w:cs="Times New Roman"/>
          <w:szCs w:val="24"/>
        </w:rPr>
        <w:t>，</w:t>
      </w:r>
      <w:r w:rsidRPr="00520E35">
        <w:rPr>
          <w:rFonts w:ascii="Times New Roman" w:eastAsia="標楷體" w:hAnsi="Times New Roman" w:cs="Times New Roman" w:hint="eastAsia"/>
          <w:szCs w:val="24"/>
        </w:rPr>
        <w:t>報請校長核備後公佈實施，</w:t>
      </w:r>
      <w:r w:rsidRPr="00520E3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20E35">
        <w:rPr>
          <w:rFonts w:ascii="Times New Roman" w:eastAsia="標楷體" w:hAnsi="Times New Roman" w:cs="Times New Roman" w:hint="eastAsia"/>
          <w:szCs w:val="24"/>
        </w:rPr>
        <w:t>修正時亦同。</w:t>
      </w:r>
    </w:p>
    <w:sectPr w:rsidR="00CE3668" w:rsidRPr="00520E35" w:rsidSect="00520E35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07"/>
    <w:rsid w:val="00004607"/>
    <w:rsid w:val="00520E35"/>
    <w:rsid w:val="00C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2013-10-19T07:37:00Z</dcterms:created>
  <dcterms:modified xsi:type="dcterms:W3CDTF">2013-10-19T07:38:00Z</dcterms:modified>
</cp:coreProperties>
</file>