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99" w:rsidRPr="004F4D66" w:rsidRDefault="00031C99" w:rsidP="00031C99">
      <w:pPr>
        <w:jc w:val="center"/>
        <w:rPr>
          <w:rFonts w:ascii="標楷體" w:eastAsia="標楷體" w:hAnsi="標楷體"/>
          <w:sz w:val="32"/>
          <w:szCs w:val="32"/>
        </w:rPr>
      </w:pPr>
      <w:r w:rsidRPr="00420D47">
        <w:rPr>
          <w:rFonts w:ascii="標楷體" w:eastAsia="標楷體" w:hAnsi="標楷體" w:hint="eastAsia"/>
          <w:sz w:val="32"/>
          <w:szCs w:val="32"/>
        </w:rPr>
        <w:t>大華科技大學</w:t>
      </w:r>
      <w:r>
        <w:rPr>
          <w:rFonts w:ascii="標楷體" w:eastAsia="標楷體" w:hAnsi="標楷體" w:hint="eastAsia"/>
          <w:sz w:val="32"/>
          <w:szCs w:val="32"/>
        </w:rPr>
        <w:t>餐飲</w:t>
      </w:r>
      <w:r w:rsidRPr="004F4D66">
        <w:rPr>
          <w:rFonts w:ascii="標楷體" w:eastAsia="標楷體" w:hAnsi="標楷體"/>
          <w:sz w:val="32"/>
          <w:szCs w:val="32"/>
        </w:rPr>
        <w:t>管理系</w:t>
      </w:r>
      <w:r w:rsidRPr="004F4D66">
        <w:rPr>
          <w:rFonts w:ascii="標楷體" w:eastAsia="標楷體" w:hAnsi="標楷體" w:hint="eastAsia"/>
          <w:sz w:val="32"/>
          <w:szCs w:val="32"/>
        </w:rPr>
        <w:t>建教</w:t>
      </w:r>
      <w:r w:rsidRPr="004F4D66">
        <w:rPr>
          <w:rFonts w:ascii="標楷體" w:eastAsia="標楷體" w:hAnsi="標楷體"/>
          <w:sz w:val="32"/>
          <w:szCs w:val="32"/>
        </w:rPr>
        <w:t>合作委員會</w:t>
      </w:r>
      <w:r w:rsidRPr="004F4D66">
        <w:rPr>
          <w:rFonts w:ascii="標楷體" w:eastAsia="標楷體" w:hAnsi="標楷體" w:hint="eastAsia"/>
          <w:sz w:val="32"/>
          <w:szCs w:val="32"/>
        </w:rPr>
        <w:t>設置</w:t>
      </w:r>
      <w:r w:rsidRPr="004F4D66">
        <w:rPr>
          <w:rFonts w:ascii="標楷體" w:eastAsia="標楷體" w:hAnsi="標楷體"/>
          <w:sz w:val="32"/>
          <w:szCs w:val="32"/>
        </w:rPr>
        <w:t>辦法</w:t>
      </w:r>
    </w:p>
    <w:p w:rsidR="00031C99" w:rsidRPr="00762EED" w:rsidRDefault="00031C99" w:rsidP="00031C99">
      <w:pPr>
        <w:jc w:val="right"/>
        <w:rPr>
          <w:rFonts w:ascii="標楷體" w:eastAsia="標楷體" w:hAnsi="標楷體" w:hint="eastAsia"/>
          <w:sz w:val="16"/>
          <w:szCs w:val="16"/>
        </w:rPr>
      </w:pPr>
      <w:r w:rsidRPr="00762EED">
        <w:rPr>
          <w:rFonts w:ascii="標楷體" w:eastAsia="標楷體" w:hAnsi="標楷體" w:hint="eastAsia"/>
          <w:sz w:val="16"/>
          <w:szCs w:val="16"/>
        </w:rPr>
        <w:t>101年9月6日系</w:t>
      </w:r>
      <w:proofErr w:type="gramStart"/>
      <w:r w:rsidRPr="00762EED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762EED">
        <w:rPr>
          <w:rFonts w:ascii="標楷體" w:eastAsia="標楷體" w:hAnsi="標楷體" w:hint="eastAsia"/>
          <w:sz w:val="16"/>
          <w:szCs w:val="16"/>
        </w:rPr>
        <w:t>會議修訂通過</w:t>
      </w:r>
    </w:p>
    <w:p w:rsidR="00031C99" w:rsidRPr="003C39AD" w:rsidRDefault="00031C99" w:rsidP="00031C99">
      <w:pPr>
        <w:jc w:val="right"/>
        <w:rPr>
          <w:rFonts w:hint="eastAsia"/>
          <w:sz w:val="20"/>
        </w:rPr>
      </w:pPr>
    </w:p>
    <w:p w:rsidR="00031C99" w:rsidRPr="003C39AD" w:rsidRDefault="00031C99" w:rsidP="00031C99">
      <w:pPr>
        <w:pStyle w:val="a3"/>
        <w:ind w:left="941" w:hangingChars="392" w:hanging="941"/>
        <w:jc w:val="both"/>
        <w:rPr>
          <w:rFonts w:ascii="標楷體" w:hAnsi="標楷體" w:hint="eastAsia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第一條：</w:t>
      </w:r>
      <w:r w:rsidRPr="003C39AD">
        <w:rPr>
          <w:rFonts w:ascii="標楷體" w:hAnsi="標楷體"/>
          <w:b w:val="0"/>
          <w:sz w:val="24"/>
        </w:rPr>
        <w:t>為落實培養實務人才，整合學術界及產業界的教學與技術資源，透過與產業界互動互惠，以提昇業界管理技術及本系實務教學品質與學術水準，</w:t>
      </w:r>
      <w:r w:rsidRPr="003C39AD">
        <w:rPr>
          <w:rFonts w:ascii="標楷體" w:hAnsi="標楷體" w:hint="eastAsia"/>
          <w:b w:val="0"/>
          <w:sz w:val="24"/>
        </w:rPr>
        <w:t>訂定</w:t>
      </w:r>
      <w:proofErr w:type="gramStart"/>
      <w:r w:rsidRPr="003C39AD">
        <w:rPr>
          <w:rFonts w:ascii="標楷體" w:hAnsi="標楷體" w:hint="eastAsia"/>
          <w:b w:val="0"/>
          <w:sz w:val="24"/>
        </w:rPr>
        <w:t>本系產學</w:t>
      </w:r>
      <w:proofErr w:type="gramEnd"/>
      <w:r w:rsidRPr="003C39AD">
        <w:rPr>
          <w:rFonts w:ascii="標楷體" w:hAnsi="標楷體" w:hint="eastAsia"/>
          <w:b w:val="0"/>
          <w:sz w:val="24"/>
        </w:rPr>
        <w:t>合作委員會(以下簡稱本會) 設置辦法</w:t>
      </w:r>
      <w:r w:rsidRPr="003C39AD">
        <w:rPr>
          <w:rFonts w:ascii="標楷體" w:hAnsi="標楷體"/>
          <w:b w:val="0"/>
          <w:sz w:val="24"/>
        </w:rPr>
        <w:t>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第二條：</w:t>
      </w:r>
      <w:r w:rsidRPr="003C39AD">
        <w:rPr>
          <w:rFonts w:ascii="標楷體" w:hAnsi="標楷體"/>
          <w:b w:val="0"/>
          <w:sz w:val="24"/>
        </w:rPr>
        <w:t>本會之職掌在處理下列各項工作：</w:t>
      </w:r>
    </w:p>
    <w:p w:rsidR="00031C99" w:rsidRPr="003C39AD" w:rsidRDefault="00031C99" w:rsidP="00031C99">
      <w:pPr>
        <w:ind w:leftChars="315" w:left="1238" w:hangingChars="201" w:hanging="482"/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一、</w:t>
      </w:r>
      <w:r w:rsidRPr="003C39AD">
        <w:rPr>
          <w:rFonts w:ascii="標楷體" w:eastAsia="標楷體" w:hAnsi="標楷體"/>
        </w:rPr>
        <w:t>協助推廣教育(學分班、非學分班)、</w:t>
      </w:r>
      <w:r w:rsidRPr="003C39AD">
        <w:rPr>
          <w:rFonts w:ascii="標楷體" w:eastAsia="標楷體" w:hAnsi="標楷體" w:hint="eastAsia"/>
        </w:rPr>
        <w:t>產學攜手</w:t>
      </w:r>
      <w:r w:rsidRPr="003C39AD">
        <w:rPr>
          <w:rFonts w:ascii="標楷體" w:eastAsia="標楷體" w:hAnsi="標楷體"/>
        </w:rPr>
        <w:t>合作等規劃推動執行事宜。</w:t>
      </w:r>
    </w:p>
    <w:p w:rsidR="00031C99" w:rsidRPr="003C39AD" w:rsidRDefault="00031C99" w:rsidP="00031C99">
      <w:pPr>
        <w:ind w:leftChars="315" w:left="1238" w:hangingChars="201" w:hanging="482"/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二、</w:t>
      </w:r>
      <w:r w:rsidRPr="003C39AD">
        <w:rPr>
          <w:rFonts w:ascii="標楷體" w:eastAsia="標楷體" w:hAnsi="標楷體"/>
        </w:rPr>
        <w:t>推動與產業界進行實務輔導、</w:t>
      </w:r>
      <w:r w:rsidRPr="003C39AD">
        <w:rPr>
          <w:rFonts w:ascii="標楷體" w:eastAsia="標楷體" w:hAnsi="標楷體" w:hint="eastAsia"/>
        </w:rPr>
        <w:t>旅館</w:t>
      </w:r>
      <w:r w:rsidRPr="003C39AD">
        <w:rPr>
          <w:rFonts w:ascii="標楷體" w:eastAsia="標楷體" w:hAnsi="標楷體"/>
        </w:rPr>
        <w:t>觀摩、人才技術交流，以落實產學合作。</w:t>
      </w:r>
    </w:p>
    <w:p w:rsidR="00031C99" w:rsidRPr="003C39AD" w:rsidRDefault="00031C99" w:rsidP="00031C99">
      <w:pPr>
        <w:ind w:leftChars="315" w:left="1238" w:hangingChars="201" w:hanging="482"/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三、</w:t>
      </w:r>
      <w:r w:rsidRPr="003C39AD">
        <w:rPr>
          <w:rFonts w:ascii="標楷體" w:eastAsia="標楷體" w:hAnsi="標楷體"/>
        </w:rPr>
        <w:t>協助</w:t>
      </w:r>
      <w:proofErr w:type="gramStart"/>
      <w:r w:rsidRPr="003C39AD">
        <w:rPr>
          <w:rFonts w:ascii="標楷體" w:eastAsia="標楷體" w:hAnsi="標楷體"/>
        </w:rPr>
        <w:t>本系產學</w:t>
      </w:r>
      <w:proofErr w:type="gramEnd"/>
      <w:r w:rsidRPr="003C39AD">
        <w:rPr>
          <w:rFonts w:ascii="標楷體" w:eastAsia="標楷體" w:hAnsi="標楷體"/>
        </w:rPr>
        <w:t>合作研究計畫之規劃、實施、督導。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第三條：</w:t>
      </w:r>
      <w:r w:rsidRPr="003C39AD">
        <w:rPr>
          <w:rFonts w:ascii="標楷體" w:hAnsi="標楷體"/>
          <w:b w:val="0"/>
          <w:sz w:val="24"/>
        </w:rPr>
        <w:t>本會置委員四至五人，由下列人員組成之：</w:t>
      </w:r>
    </w:p>
    <w:p w:rsidR="00031C99" w:rsidRPr="003C39AD" w:rsidRDefault="00031C99" w:rsidP="00031C99">
      <w:pPr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 xml:space="preserve">       </w:t>
      </w:r>
      <w:r w:rsidRPr="003C39AD">
        <w:rPr>
          <w:rFonts w:ascii="標楷體" w:eastAsia="標楷體" w:hAnsi="標楷體"/>
        </w:rPr>
        <w:t>一</w:t>
      </w:r>
      <w:r w:rsidRPr="003C39AD">
        <w:rPr>
          <w:rFonts w:ascii="標楷體" w:eastAsia="標楷體" w:hAnsi="標楷體" w:hint="eastAsia"/>
        </w:rPr>
        <w:t>、</w:t>
      </w:r>
      <w:r w:rsidRPr="003C39AD">
        <w:rPr>
          <w:rFonts w:ascii="標楷體" w:eastAsia="標楷體" w:hAnsi="標楷體"/>
        </w:rPr>
        <w:t>系主任為當然委員，另由系內老師推舉三至四人。</w:t>
      </w:r>
    </w:p>
    <w:p w:rsidR="00031C99" w:rsidRPr="003C39AD" w:rsidRDefault="00031C99" w:rsidP="00031C99">
      <w:pPr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 xml:space="preserve">       </w:t>
      </w:r>
      <w:r w:rsidRPr="003C39AD">
        <w:rPr>
          <w:rFonts w:ascii="標楷體" w:eastAsia="標楷體" w:hAnsi="標楷體"/>
        </w:rPr>
        <w:t>二</w:t>
      </w:r>
      <w:r w:rsidRPr="003C39AD">
        <w:rPr>
          <w:rFonts w:ascii="標楷體" w:eastAsia="標楷體" w:hAnsi="標楷體" w:hint="eastAsia"/>
        </w:rPr>
        <w:t>、</w:t>
      </w:r>
      <w:r w:rsidRPr="003C39AD">
        <w:rPr>
          <w:rFonts w:ascii="標楷體" w:eastAsia="標楷體" w:hAnsi="標楷體"/>
        </w:rPr>
        <w:t>設召集人一人，由委員推選之。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第四條：</w:t>
      </w:r>
      <w:r w:rsidRPr="003C39AD">
        <w:rPr>
          <w:rFonts w:ascii="標楷體" w:hAnsi="標楷體"/>
          <w:b w:val="0"/>
          <w:sz w:val="24"/>
        </w:rPr>
        <w:t>本會委員任期</w:t>
      </w:r>
      <w:r w:rsidRPr="003C39AD">
        <w:rPr>
          <w:rFonts w:ascii="標楷體" w:hAnsi="標楷體" w:hint="eastAsia"/>
          <w:b w:val="0"/>
          <w:sz w:val="24"/>
        </w:rPr>
        <w:t>一</w:t>
      </w:r>
      <w:r w:rsidRPr="003C39AD">
        <w:rPr>
          <w:rFonts w:ascii="標楷體" w:hAnsi="標楷體"/>
          <w:b w:val="0"/>
          <w:sz w:val="24"/>
        </w:rPr>
        <w:t>年，連選得連任。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第五條：</w:t>
      </w:r>
      <w:r w:rsidRPr="003C39AD">
        <w:rPr>
          <w:rFonts w:ascii="標楷體" w:hAnsi="標楷體"/>
          <w:b w:val="0"/>
          <w:sz w:val="24"/>
        </w:rPr>
        <w:t>本會每學期至少開會一次，必要時得召集委員加開臨時會議。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第六條：</w:t>
      </w:r>
      <w:r w:rsidRPr="003C39AD">
        <w:rPr>
          <w:rFonts w:ascii="標楷體" w:hAnsi="標楷體"/>
          <w:b w:val="0"/>
          <w:sz w:val="24"/>
        </w:rPr>
        <w:t>本會之決議，須經系</w:t>
      </w:r>
      <w:proofErr w:type="gramStart"/>
      <w:r w:rsidRPr="003C39AD">
        <w:rPr>
          <w:rFonts w:ascii="標楷體" w:hAnsi="標楷體"/>
          <w:b w:val="0"/>
          <w:sz w:val="24"/>
        </w:rPr>
        <w:t>務</w:t>
      </w:r>
      <w:proofErr w:type="gramEnd"/>
      <w:r w:rsidRPr="003C39AD">
        <w:rPr>
          <w:rFonts w:ascii="標楷體" w:hAnsi="標楷體"/>
          <w:b w:val="0"/>
          <w:sz w:val="24"/>
        </w:rPr>
        <w:t>會議通過後始生效。</w:t>
      </w:r>
    </w:p>
    <w:p w:rsidR="00031C99" w:rsidRPr="003C39AD" w:rsidRDefault="00031C99" w:rsidP="00031C99">
      <w:pPr>
        <w:pStyle w:val="a3"/>
        <w:ind w:left="960" w:hanging="960"/>
        <w:jc w:val="both"/>
        <w:rPr>
          <w:rFonts w:ascii="標楷體" w:hAnsi="標楷體" w:hint="eastAsia"/>
          <w:b w:val="0"/>
          <w:sz w:val="24"/>
        </w:rPr>
      </w:pPr>
      <w:r w:rsidRPr="003C39AD">
        <w:rPr>
          <w:rFonts w:ascii="標楷體" w:hAnsi="標楷體" w:hint="eastAsia"/>
          <w:b w:val="0"/>
          <w:sz w:val="24"/>
        </w:rPr>
        <w:t>第七條：</w:t>
      </w:r>
      <w:r w:rsidRPr="003C39AD">
        <w:rPr>
          <w:rFonts w:ascii="標楷體" w:hAnsi="標楷體"/>
          <w:b w:val="0"/>
          <w:sz w:val="24"/>
        </w:rPr>
        <w:t>本辦法經系</w:t>
      </w:r>
      <w:proofErr w:type="gramStart"/>
      <w:r w:rsidRPr="003C39AD">
        <w:rPr>
          <w:rFonts w:ascii="標楷體" w:hAnsi="標楷體"/>
          <w:b w:val="0"/>
          <w:sz w:val="24"/>
        </w:rPr>
        <w:t>務</w:t>
      </w:r>
      <w:proofErr w:type="gramEnd"/>
      <w:r w:rsidRPr="003C39AD">
        <w:rPr>
          <w:rFonts w:ascii="標楷體" w:hAnsi="標楷體"/>
          <w:b w:val="0"/>
          <w:sz w:val="24"/>
        </w:rPr>
        <w:t>會議通過後實施，修正時亦同。施行細則依據相關組織辦法另訂之。</w:t>
      </w:r>
    </w:p>
    <w:p w:rsidR="00CE3668" w:rsidRPr="00031C99" w:rsidRDefault="00CE3668">
      <w:bookmarkStart w:id="0" w:name="_GoBack"/>
      <w:bookmarkEnd w:id="0"/>
    </w:p>
    <w:sectPr w:rsidR="00CE3668" w:rsidRPr="00031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AA"/>
    <w:rsid w:val="00031C99"/>
    <w:rsid w:val="00265FAA"/>
    <w:rsid w:val="00C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1C99"/>
    <w:pPr>
      <w:ind w:left="1281" w:hangingChars="400" w:hanging="1281"/>
    </w:pPr>
    <w:rPr>
      <w:rFonts w:eastAsia="標楷體"/>
      <w:b/>
      <w:bCs/>
      <w:sz w:val="32"/>
      <w:szCs w:val="24"/>
    </w:rPr>
  </w:style>
  <w:style w:type="character" w:customStyle="1" w:styleId="a4">
    <w:name w:val="本文縮排 字元"/>
    <w:basedOn w:val="a0"/>
    <w:link w:val="a3"/>
    <w:rsid w:val="00031C99"/>
    <w:rPr>
      <w:rFonts w:ascii="Times New Roman" w:eastAsia="標楷體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1C99"/>
    <w:pPr>
      <w:ind w:left="1281" w:hangingChars="400" w:hanging="1281"/>
    </w:pPr>
    <w:rPr>
      <w:rFonts w:eastAsia="標楷體"/>
      <w:b/>
      <w:bCs/>
      <w:sz w:val="32"/>
      <w:szCs w:val="24"/>
    </w:rPr>
  </w:style>
  <w:style w:type="character" w:customStyle="1" w:styleId="a4">
    <w:name w:val="本文縮排 字元"/>
    <w:basedOn w:val="a0"/>
    <w:link w:val="a3"/>
    <w:rsid w:val="00031C99"/>
    <w:rPr>
      <w:rFonts w:ascii="Times New Roman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2013-10-19T07:39:00Z</dcterms:created>
  <dcterms:modified xsi:type="dcterms:W3CDTF">2013-10-19T07:40:00Z</dcterms:modified>
</cp:coreProperties>
</file>